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4BBE" w14:textId="2DF30408" w:rsidR="00DD5FC5" w:rsidRDefault="007535A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58F28F" wp14:editId="50717699">
            <wp:simplePos x="0" y="0"/>
            <wp:positionH relativeFrom="column">
              <wp:posOffset>2057400</wp:posOffset>
            </wp:positionH>
            <wp:positionV relativeFrom="paragraph">
              <wp:posOffset>40005</wp:posOffset>
            </wp:positionV>
            <wp:extent cx="4183380" cy="906780"/>
            <wp:effectExtent l="0" t="0" r="7620" b="762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2E8E06" w14:textId="77777777" w:rsidR="00124751" w:rsidRDefault="00124751">
      <w:pPr>
        <w:rPr>
          <w:noProof/>
        </w:rPr>
      </w:pPr>
    </w:p>
    <w:p w14:paraId="028FA1A7" w14:textId="77777777" w:rsidR="00124751" w:rsidRDefault="00124751">
      <w:pPr>
        <w:rPr>
          <w:noProof/>
        </w:rPr>
      </w:pPr>
    </w:p>
    <w:p w14:paraId="3BA6A7E5" w14:textId="77777777" w:rsidR="00124751" w:rsidRPr="007F52B2" w:rsidRDefault="00124751"/>
    <w:p w14:paraId="274AB9A7" w14:textId="61F0EC2E" w:rsidR="00DD5FC5" w:rsidRPr="00F02649" w:rsidRDefault="007853F9" w:rsidP="00DD5FC5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t>S</w:t>
      </w:r>
      <w:r w:rsidR="00E96D77">
        <w:rPr>
          <w:b/>
          <w:bCs/>
          <w:noProof/>
          <w:sz w:val="40"/>
          <w:szCs w:val="40"/>
        </w:rPr>
        <w:t>wiss</w:t>
      </w:r>
      <w:r>
        <w:rPr>
          <w:b/>
          <w:bCs/>
          <w:noProof/>
          <w:sz w:val="40"/>
          <w:szCs w:val="40"/>
        </w:rPr>
        <w:t>T</w:t>
      </w:r>
      <w:r w:rsidR="00E96D77">
        <w:rPr>
          <w:b/>
          <w:bCs/>
          <w:noProof/>
          <w:sz w:val="40"/>
          <w:szCs w:val="40"/>
        </w:rPr>
        <w:t>herm Facade</w:t>
      </w:r>
    </w:p>
    <w:p w14:paraId="6A653E44" w14:textId="486F3AAE" w:rsidR="00D66166" w:rsidRPr="00E206C1" w:rsidRDefault="00E96D77" w:rsidP="00E20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B2C28"/>
          <w:sz w:val="28"/>
          <w:szCs w:val="28"/>
          <w:lang w:eastAsia="cs-CZ"/>
        </w:rPr>
      </w:pPr>
      <w:proofErr w:type="spellStart"/>
      <w:r>
        <w:rPr>
          <w:rFonts w:eastAsia="Times New Roman" w:cstheme="minorHAnsi"/>
          <w:color w:val="2B2C28"/>
          <w:sz w:val="28"/>
          <w:szCs w:val="28"/>
          <w:lang w:eastAsia="cs-CZ"/>
        </w:rPr>
        <w:t>SwissTherm</w:t>
      </w:r>
      <w:proofErr w:type="spellEnd"/>
      <w:r>
        <w:rPr>
          <w:rFonts w:eastAsia="Times New Roman" w:cstheme="minorHAnsi"/>
          <w:color w:val="2B2C28"/>
          <w:sz w:val="28"/>
          <w:szCs w:val="28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2B2C28"/>
          <w:sz w:val="28"/>
          <w:szCs w:val="28"/>
          <w:lang w:eastAsia="cs-CZ"/>
        </w:rPr>
        <w:t>Facade</w:t>
      </w:r>
      <w:proofErr w:type="spellEnd"/>
      <w:r w:rsidR="00557FF5" w:rsidRPr="00557FF5">
        <w:rPr>
          <w:rFonts w:eastAsia="Times New Roman" w:cstheme="minorHAnsi"/>
          <w:color w:val="2B2C28"/>
          <w:sz w:val="28"/>
          <w:szCs w:val="28"/>
          <w:lang w:eastAsia="cs-CZ"/>
        </w:rPr>
        <w:t xml:space="preserve"> je </w:t>
      </w:r>
      <w:r w:rsidR="00E708D5" w:rsidRPr="00557FF5">
        <w:rPr>
          <w:rFonts w:eastAsia="Times New Roman" w:cstheme="minorHAnsi"/>
          <w:color w:val="2B2C28"/>
          <w:sz w:val="28"/>
          <w:szCs w:val="28"/>
          <w:lang w:eastAsia="cs-CZ"/>
        </w:rPr>
        <w:t xml:space="preserve">fasádní membrána s netkanou rubovou stranou, která se skládá ze dvou vrstev polyesterového netkaného materiálu, mezi nimiž je monolitická speciální funkční membrána. </w:t>
      </w:r>
      <w:r w:rsidR="00557FF5" w:rsidRPr="00557FF5">
        <w:rPr>
          <w:rFonts w:eastAsia="Times New Roman" w:cstheme="minorHAnsi"/>
          <w:color w:val="2B2C28"/>
          <w:sz w:val="28"/>
          <w:szCs w:val="28"/>
          <w:lang w:eastAsia="cs-CZ"/>
        </w:rPr>
        <w:t>Používá se jako podklad pro fasády a částečně otevřené fasády s otevřenými spárami až 30 mm.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BD2CB2" w14:paraId="31AA8179" w14:textId="77777777" w:rsidTr="00905AA7">
        <w:tc>
          <w:tcPr>
            <w:tcW w:w="4531" w:type="dxa"/>
          </w:tcPr>
          <w:p w14:paraId="7E539EB4" w14:textId="65D3F02B" w:rsidR="00BD2CB2" w:rsidRPr="00314B6E" w:rsidRDefault="00F92E5D" w:rsidP="00DD5FC5">
            <w:pPr>
              <w:pStyle w:val="Bezmezer"/>
            </w:pPr>
            <w:r>
              <w:t>Použití</w:t>
            </w:r>
          </w:p>
        </w:tc>
        <w:tc>
          <w:tcPr>
            <w:tcW w:w="5954" w:type="dxa"/>
          </w:tcPr>
          <w:p w14:paraId="68FC49DD" w14:textId="6B491604" w:rsidR="00BD2CB2" w:rsidRPr="00314B6E" w:rsidRDefault="007E2BE7" w:rsidP="009405B3">
            <w:pPr>
              <w:pStyle w:val="Bezmezer"/>
              <w:jc w:val="center"/>
            </w:pPr>
            <w:r>
              <w:t>Fasádní membrána</w:t>
            </w:r>
          </w:p>
        </w:tc>
      </w:tr>
      <w:tr w:rsidR="00F92E5D" w14:paraId="0930C33D" w14:textId="77777777" w:rsidTr="00905AA7">
        <w:tc>
          <w:tcPr>
            <w:tcW w:w="4531" w:type="dxa"/>
          </w:tcPr>
          <w:p w14:paraId="747D4D0C" w14:textId="19D7B398" w:rsidR="00F92E5D" w:rsidRPr="00314B6E" w:rsidRDefault="00F92E5D" w:rsidP="00F92E5D">
            <w:pPr>
              <w:pStyle w:val="Bezmezer"/>
            </w:pPr>
            <w:r w:rsidRPr="00314B6E">
              <w:t>Funkční vrstva</w:t>
            </w:r>
          </w:p>
        </w:tc>
        <w:tc>
          <w:tcPr>
            <w:tcW w:w="5954" w:type="dxa"/>
          </w:tcPr>
          <w:p w14:paraId="0601AC04" w14:textId="5E7CCA04" w:rsidR="00F92E5D" w:rsidRPr="00314B6E" w:rsidRDefault="000D2AF6" w:rsidP="00F92E5D">
            <w:pPr>
              <w:pStyle w:val="Bezmezer"/>
              <w:jc w:val="center"/>
            </w:pPr>
            <w:r w:rsidRPr="000D2AF6">
              <w:t>Monolitická speciální membrána</w:t>
            </w:r>
          </w:p>
        </w:tc>
      </w:tr>
      <w:tr w:rsidR="00F92E5D" w14:paraId="60ECD90F" w14:textId="77777777" w:rsidTr="00905AA7">
        <w:tc>
          <w:tcPr>
            <w:tcW w:w="4531" w:type="dxa"/>
          </w:tcPr>
          <w:p w14:paraId="7535BECB" w14:textId="32394CD4" w:rsidR="00F92E5D" w:rsidRPr="00314B6E" w:rsidRDefault="00F92E5D" w:rsidP="00F92E5D">
            <w:pPr>
              <w:pStyle w:val="Bezmezer"/>
            </w:pPr>
            <w:r w:rsidRPr="00314B6E">
              <w:t>Nosná vložka</w:t>
            </w:r>
          </w:p>
        </w:tc>
        <w:tc>
          <w:tcPr>
            <w:tcW w:w="5954" w:type="dxa"/>
          </w:tcPr>
          <w:p w14:paraId="29E568A9" w14:textId="1CEBE411" w:rsidR="00F92E5D" w:rsidRPr="00314B6E" w:rsidRDefault="006E5694" w:rsidP="00F92E5D">
            <w:pPr>
              <w:pStyle w:val="Bezmezer"/>
              <w:jc w:val="center"/>
            </w:pPr>
            <w:r w:rsidRPr="006E5694">
              <w:t>Polyesterová netkaná textilie</w:t>
            </w:r>
          </w:p>
        </w:tc>
      </w:tr>
      <w:tr w:rsidR="00F92E5D" w14:paraId="72C3199B" w14:textId="77777777" w:rsidTr="00905AA7">
        <w:tc>
          <w:tcPr>
            <w:tcW w:w="4531" w:type="dxa"/>
          </w:tcPr>
          <w:p w14:paraId="79500118" w14:textId="5CBC0BD6" w:rsidR="00F92E5D" w:rsidRPr="00314B6E" w:rsidRDefault="00F92E5D" w:rsidP="00F92E5D">
            <w:pPr>
              <w:pStyle w:val="Bezmezer"/>
            </w:pPr>
            <w:r w:rsidRPr="00314B6E">
              <w:t>Barva nosné vložky</w:t>
            </w:r>
          </w:p>
        </w:tc>
        <w:tc>
          <w:tcPr>
            <w:tcW w:w="5954" w:type="dxa"/>
          </w:tcPr>
          <w:p w14:paraId="0D46DE19" w14:textId="71C93841" w:rsidR="00F92E5D" w:rsidRPr="00314B6E" w:rsidRDefault="00F92E5D" w:rsidP="00F92E5D">
            <w:pPr>
              <w:pStyle w:val="Bezmezer"/>
              <w:jc w:val="center"/>
            </w:pPr>
            <w:r w:rsidRPr="00314B6E">
              <w:t>Černá</w:t>
            </w:r>
          </w:p>
        </w:tc>
      </w:tr>
    </w:tbl>
    <w:p w14:paraId="2D30DEEA" w14:textId="4705F307" w:rsidR="00DD5FC5" w:rsidRDefault="00DD5FC5" w:rsidP="00DD5FC5">
      <w:pPr>
        <w:pStyle w:val="Bezmezer"/>
      </w:pPr>
    </w:p>
    <w:p w14:paraId="61B38918" w14:textId="77777777" w:rsidR="003919B7" w:rsidRDefault="003919B7" w:rsidP="00DD5FC5">
      <w:pPr>
        <w:pStyle w:val="Bezmezer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1877"/>
        <w:gridCol w:w="1383"/>
        <w:gridCol w:w="2371"/>
      </w:tblGrid>
      <w:tr w:rsidR="00326F5C" w14:paraId="01CAE833" w14:textId="77777777" w:rsidTr="00F37497">
        <w:tc>
          <w:tcPr>
            <w:tcW w:w="4805" w:type="dxa"/>
            <w:tcBorders>
              <w:bottom w:val="single" w:sz="12" w:space="0" w:color="auto"/>
            </w:tcBorders>
          </w:tcPr>
          <w:p w14:paraId="66903501" w14:textId="06464AD5" w:rsidR="006035D2" w:rsidRPr="006035D2" w:rsidRDefault="006035D2" w:rsidP="006035D2">
            <w:pPr>
              <w:pStyle w:val="Bezmezer"/>
              <w:jc w:val="center"/>
              <w:rPr>
                <w:b/>
                <w:bCs/>
              </w:rPr>
            </w:pPr>
            <w:r w:rsidRPr="006035D2">
              <w:rPr>
                <w:b/>
                <w:bCs/>
              </w:rPr>
              <w:t>Charakteristika</w:t>
            </w: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14:paraId="454E6132" w14:textId="4AAF89ED" w:rsidR="006035D2" w:rsidRPr="006035D2" w:rsidRDefault="006035D2" w:rsidP="006035D2">
            <w:pPr>
              <w:pStyle w:val="Bezmezer"/>
              <w:jc w:val="center"/>
              <w:rPr>
                <w:b/>
                <w:bCs/>
              </w:rPr>
            </w:pPr>
            <w:r w:rsidRPr="006035D2">
              <w:rPr>
                <w:b/>
                <w:bCs/>
              </w:rPr>
              <w:t>Zkouška</w:t>
            </w:r>
          </w:p>
        </w:tc>
        <w:tc>
          <w:tcPr>
            <w:tcW w:w="1383" w:type="dxa"/>
            <w:tcBorders>
              <w:bottom w:val="single" w:sz="12" w:space="0" w:color="auto"/>
            </w:tcBorders>
          </w:tcPr>
          <w:p w14:paraId="6AF3A257" w14:textId="26068CF1" w:rsidR="006035D2" w:rsidRPr="006035D2" w:rsidRDefault="006035D2" w:rsidP="006035D2">
            <w:pPr>
              <w:pStyle w:val="Bezmezer"/>
              <w:jc w:val="center"/>
              <w:rPr>
                <w:b/>
                <w:bCs/>
              </w:rPr>
            </w:pPr>
            <w:r w:rsidRPr="006035D2">
              <w:rPr>
                <w:b/>
                <w:bCs/>
              </w:rPr>
              <w:t>Jednotka</w:t>
            </w:r>
          </w:p>
        </w:tc>
        <w:tc>
          <w:tcPr>
            <w:tcW w:w="2371" w:type="dxa"/>
            <w:tcBorders>
              <w:bottom w:val="single" w:sz="12" w:space="0" w:color="auto"/>
            </w:tcBorders>
          </w:tcPr>
          <w:p w14:paraId="1FA7C204" w14:textId="04206457" w:rsidR="006035D2" w:rsidRPr="006035D2" w:rsidRDefault="006035D2" w:rsidP="006035D2">
            <w:pPr>
              <w:pStyle w:val="Bezmezer"/>
              <w:jc w:val="center"/>
              <w:rPr>
                <w:b/>
                <w:bCs/>
              </w:rPr>
            </w:pPr>
            <w:r w:rsidRPr="006035D2">
              <w:rPr>
                <w:b/>
                <w:bCs/>
              </w:rPr>
              <w:t>Hodnota</w:t>
            </w:r>
          </w:p>
        </w:tc>
      </w:tr>
      <w:tr w:rsidR="006035D2" w:rsidRPr="0002722E" w14:paraId="145AA853" w14:textId="77777777" w:rsidTr="00F37497">
        <w:tc>
          <w:tcPr>
            <w:tcW w:w="48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C394" w14:textId="594367DB" w:rsidR="006035D2" w:rsidRPr="0002722E" w:rsidRDefault="0002722E" w:rsidP="006035D2">
            <w:pPr>
              <w:pStyle w:val="Bezmezer"/>
            </w:pPr>
            <w:r>
              <w:t>Šířka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F337" w14:textId="06DD5BDF" w:rsidR="006035D2" w:rsidRPr="0002722E" w:rsidRDefault="0002722E" w:rsidP="006035D2">
            <w:pPr>
              <w:pStyle w:val="Bezmezer"/>
              <w:jc w:val="center"/>
            </w:pPr>
            <w:r>
              <w:t>EN 1848-2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2E90" w14:textId="2758F62A" w:rsidR="006035D2" w:rsidRPr="0002722E" w:rsidRDefault="0002722E" w:rsidP="006035D2">
            <w:pPr>
              <w:pStyle w:val="Bezmezer"/>
              <w:jc w:val="center"/>
            </w:pPr>
            <w:r>
              <w:t>m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24340" w14:textId="25B540EC" w:rsidR="006035D2" w:rsidRPr="00160F45" w:rsidRDefault="00E538B8" w:rsidP="006035D2">
            <w:pPr>
              <w:pStyle w:val="Bezmezer"/>
              <w:jc w:val="center"/>
            </w:pPr>
            <w:r w:rsidRPr="00E538B8">
              <w:t>1,5</w:t>
            </w:r>
          </w:p>
        </w:tc>
      </w:tr>
      <w:tr w:rsidR="0002722E" w14:paraId="1E76C746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701990C7" w14:textId="4C87D5BF" w:rsidR="0002722E" w:rsidRPr="0002722E" w:rsidRDefault="0002722E" w:rsidP="0002722E">
            <w:pPr>
              <w:pStyle w:val="Bezmezer"/>
            </w:pPr>
            <w:r>
              <w:t>Délka role</w:t>
            </w:r>
          </w:p>
        </w:tc>
        <w:tc>
          <w:tcPr>
            <w:tcW w:w="1877" w:type="dxa"/>
          </w:tcPr>
          <w:p w14:paraId="1FD417EF" w14:textId="0A4F60F6" w:rsidR="0002722E" w:rsidRDefault="0002722E" w:rsidP="0002722E">
            <w:pPr>
              <w:pStyle w:val="Bezmezer"/>
              <w:jc w:val="center"/>
            </w:pPr>
            <w:r>
              <w:t>EN 1848-2</w:t>
            </w:r>
          </w:p>
        </w:tc>
        <w:tc>
          <w:tcPr>
            <w:tcW w:w="1383" w:type="dxa"/>
          </w:tcPr>
          <w:p w14:paraId="26A6E632" w14:textId="21BB9990" w:rsidR="0002722E" w:rsidRPr="0002722E" w:rsidRDefault="0002722E" w:rsidP="0002722E">
            <w:pPr>
              <w:pStyle w:val="Bezmezer"/>
              <w:jc w:val="center"/>
            </w:pPr>
            <w:r>
              <w:t>m</w:t>
            </w:r>
          </w:p>
        </w:tc>
        <w:tc>
          <w:tcPr>
            <w:tcW w:w="2371" w:type="dxa"/>
          </w:tcPr>
          <w:p w14:paraId="6BD9D2BF" w14:textId="4865623F" w:rsidR="0002722E" w:rsidRPr="00160F45" w:rsidRDefault="0002722E" w:rsidP="0002722E">
            <w:pPr>
              <w:pStyle w:val="Bezmezer"/>
              <w:jc w:val="center"/>
            </w:pPr>
            <w:r w:rsidRPr="00160F45">
              <w:t>5</w:t>
            </w:r>
            <w:r w:rsidR="00160F45" w:rsidRPr="00160F45">
              <w:t>0</w:t>
            </w:r>
          </w:p>
        </w:tc>
      </w:tr>
      <w:tr w:rsidR="0002722E" w14:paraId="004F1DF7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4DC792D5" w14:textId="20D22659" w:rsidR="0002722E" w:rsidRPr="0002722E" w:rsidRDefault="0002722E" w:rsidP="0002722E">
            <w:pPr>
              <w:pStyle w:val="Bezmezer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v roli</w:t>
            </w:r>
          </w:p>
        </w:tc>
        <w:tc>
          <w:tcPr>
            <w:tcW w:w="1877" w:type="dxa"/>
          </w:tcPr>
          <w:p w14:paraId="7C58DD60" w14:textId="332DF4ED" w:rsidR="0002722E" w:rsidRDefault="0002722E" w:rsidP="0002722E">
            <w:pPr>
              <w:pStyle w:val="Bezmezer"/>
              <w:jc w:val="center"/>
            </w:pPr>
            <w:r>
              <w:t>EN 1848-2</w:t>
            </w:r>
          </w:p>
        </w:tc>
        <w:tc>
          <w:tcPr>
            <w:tcW w:w="1383" w:type="dxa"/>
          </w:tcPr>
          <w:p w14:paraId="7831B092" w14:textId="4FF5A58A" w:rsidR="0002722E" w:rsidRPr="0002722E" w:rsidRDefault="0002722E" w:rsidP="0002722E">
            <w:pPr>
              <w:pStyle w:val="Bezmezer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71" w:type="dxa"/>
          </w:tcPr>
          <w:p w14:paraId="254FC541" w14:textId="05906A76" w:rsidR="0002722E" w:rsidRPr="00160F45" w:rsidRDefault="0002722E" w:rsidP="0002722E">
            <w:pPr>
              <w:pStyle w:val="Bezmezer"/>
              <w:jc w:val="center"/>
            </w:pPr>
            <w:r w:rsidRPr="00160F45">
              <w:t>75</w:t>
            </w:r>
          </w:p>
        </w:tc>
      </w:tr>
      <w:tr w:rsidR="00185F7C" w14:paraId="7EF9997A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2F55B92A" w14:textId="1F61B422" w:rsidR="00185F7C" w:rsidRDefault="00185F7C" w:rsidP="0002722E">
            <w:pPr>
              <w:pStyle w:val="Bezmezer"/>
            </w:pPr>
            <w:r>
              <w:t>Hmotnost role</w:t>
            </w:r>
          </w:p>
        </w:tc>
        <w:tc>
          <w:tcPr>
            <w:tcW w:w="1877" w:type="dxa"/>
          </w:tcPr>
          <w:p w14:paraId="06AD499E" w14:textId="0248481C" w:rsidR="00185F7C" w:rsidRDefault="00185F7C" w:rsidP="0002722E">
            <w:pPr>
              <w:pStyle w:val="Bezmezer"/>
              <w:jc w:val="center"/>
            </w:pPr>
            <w:r>
              <w:t>-</w:t>
            </w:r>
          </w:p>
        </w:tc>
        <w:tc>
          <w:tcPr>
            <w:tcW w:w="1383" w:type="dxa"/>
          </w:tcPr>
          <w:p w14:paraId="40EDDF35" w14:textId="501BA2E7" w:rsidR="00185F7C" w:rsidRDefault="00185F7C" w:rsidP="0002722E">
            <w:pPr>
              <w:pStyle w:val="Bezmezer"/>
              <w:jc w:val="center"/>
            </w:pPr>
            <w:r>
              <w:t>kg</w:t>
            </w:r>
          </w:p>
        </w:tc>
        <w:tc>
          <w:tcPr>
            <w:tcW w:w="2371" w:type="dxa"/>
          </w:tcPr>
          <w:p w14:paraId="0098BF90" w14:textId="5EE758E0" w:rsidR="00185F7C" w:rsidRPr="00160F45" w:rsidRDefault="000C4F1A" w:rsidP="0002722E">
            <w:pPr>
              <w:pStyle w:val="Bezmezer"/>
              <w:jc w:val="center"/>
            </w:pPr>
            <w:r>
              <w:t>9</w:t>
            </w:r>
          </w:p>
        </w:tc>
      </w:tr>
      <w:tr w:rsidR="00185F7C" w14:paraId="6AC4DA91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4E259A0E" w14:textId="5FF015EA" w:rsidR="00185F7C" w:rsidRDefault="003D3339" w:rsidP="0002722E">
            <w:pPr>
              <w:pStyle w:val="Bezmezer"/>
            </w:pPr>
            <w:r>
              <w:t>Množství na paletě</w:t>
            </w:r>
          </w:p>
        </w:tc>
        <w:tc>
          <w:tcPr>
            <w:tcW w:w="1877" w:type="dxa"/>
          </w:tcPr>
          <w:p w14:paraId="1393D87D" w14:textId="18859178" w:rsidR="00185F7C" w:rsidRDefault="003D3339" w:rsidP="0002722E">
            <w:pPr>
              <w:pStyle w:val="Bezmezer"/>
              <w:jc w:val="center"/>
            </w:pPr>
            <w:r>
              <w:t>-</w:t>
            </w:r>
          </w:p>
        </w:tc>
        <w:tc>
          <w:tcPr>
            <w:tcW w:w="1383" w:type="dxa"/>
          </w:tcPr>
          <w:p w14:paraId="29E4FF3D" w14:textId="0A2BBB5C" w:rsidR="00185F7C" w:rsidRDefault="00CB3438" w:rsidP="0002722E">
            <w:pPr>
              <w:pStyle w:val="Bezmezer"/>
              <w:jc w:val="center"/>
            </w:pPr>
            <w:r>
              <w:t>role</w:t>
            </w:r>
            <w:r w:rsidR="003D3339">
              <w:t>/pal</w:t>
            </w:r>
            <w:r>
              <w:t>.</w:t>
            </w:r>
          </w:p>
        </w:tc>
        <w:tc>
          <w:tcPr>
            <w:tcW w:w="2371" w:type="dxa"/>
          </w:tcPr>
          <w:p w14:paraId="51209A1B" w14:textId="5AF0B2CB" w:rsidR="00185F7C" w:rsidRPr="00160F45" w:rsidRDefault="00CB3438" w:rsidP="0002722E">
            <w:pPr>
              <w:pStyle w:val="Bezmezer"/>
              <w:jc w:val="center"/>
            </w:pPr>
            <w:r>
              <w:t>2</w:t>
            </w:r>
            <w:r w:rsidR="000C4F1A">
              <w:t>8</w:t>
            </w:r>
          </w:p>
        </w:tc>
      </w:tr>
      <w:tr w:rsidR="0002722E" w14:paraId="465AD664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763D4DEA" w14:textId="53AC236C" w:rsidR="0002722E" w:rsidRPr="0002722E" w:rsidRDefault="00B74382" w:rsidP="0002722E">
            <w:pPr>
              <w:pStyle w:val="Bezmezer"/>
            </w:pPr>
            <w:r>
              <w:t>Plošná hmotnost</w:t>
            </w:r>
          </w:p>
        </w:tc>
        <w:tc>
          <w:tcPr>
            <w:tcW w:w="1877" w:type="dxa"/>
          </w:tcPr>
          <w:p w14:paraId="28E30B43" w14:textId="0BF0B623" w:rsidR="0002722E" w:rsidRDefault="00B74382" w:rsidP="0002722E">
            <w:pPr>
              <w:pStyle w:val="Bezmezer"/>
              <w:jc w:val="center"/>
            </w:pPr>
            <w:r>
              <w:t>EN 1849-2</w:t>
            </w:r>
          </w:p>
        </w:tc>
        <w:tc>
          <w:tcPr>
            <w:tcW w:w="1383" w:type="dxa"/>
          </w:tcPr>
          <w:p w14:paraId="2933D7F1" w14:textId="16FF044E" w:rsidR="0002722E" w:rsidRPr="00882B16" w:rsidRDefault="00882B16" w:rsidP="0002722E">
            <w:pPr>
              <w:pStyle w:val="Bezmezer"/>
              <w:jc w:val="center"/>
            </w:pPr>
            <w:r>
              <w:t>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71" w:type="dxa"/>
          </w:tcPr>
          <w:p w14:paraId="44F000C8" w14:textId="51915677" w:rsidR="0002722E" w:rsidRPr="00160F45" w:rsidRDefault="00F8214B" w:rsidP="0002722E">
            <w:pPr>
              <w:pStyle w:val="Bezmezer"/>
              <w:jc w:val="center"/>
            </w:pPr>
            <w:r>
              <w:t>1</w:t>
            </w:r>
            <w:r w:rsidR="001844C9">
              <w:t>2</w:t>
            </w:r>
            <w:r w:rsidR="005B5806" w:rsidRPr="00160F45">
              <w:t>0</w:t>
            </w:r>
            <w:r w:rsidR="00882B16" w:rsidRPr="00160F45">
              <w:t xml:space="preserve"> (</w:t>
            </w:r>
            <w:r w:rsidR="00882B16" w:rsidRPr="00160F45">
              <w:sym w:font="Symbol" w:char="F0B1"/>
            </w:r>
            <w:r>
              <w:t>1</w:t>
            </w:r>
            <w:r w:rsidR="00882B16" w:rsidRPr="00160F45">
              <w:t>0)</w:t>
            </w:r>
          </w:p>
        </w:tc>
      </w:tr>
      <w:tr w:rsidR="0002722E" w14:paraId="381DAFB7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25DF9D16" w14:textId="5513790B" w:rsidR="0002722E" w:rsidRPr="0002722E" w:rsidRDefault="009E14B4" w:rsidP="0002722E">
            <w:pPr>
              <w:pStyle w:val="Bezmezer"/>
            </w:pPr>
            <w:r>
              <w:t>Tloušťka</w:t>
            </w:r>
          </w:p>
        </w:tc>
        <w:tc>
          <w:tcPr>
            <w:tcW w:w="1877" w:type="dxa"/>
          </w:tcPr>
          <w:p w14:paraId="0E9A17E8" w14:textId="7002B231" w:rsidR="0002722E" w:rsidRDefault="009E14B4" w:rsidP="0002722E">
            <w:pPr>
              <w:pStyle w:val="Bezmezer"/>
              <w:jc w:val="center"/>
            </w:pPr>
            <w:r>
              <w:t>EN 1849-2</w:t>
            </w:r>
          </w:p>
        </w:tc>
        <w:tc>
          <w:tcPr>
            <w:tcW w:w="1383" w:type="dxa"/>
          </w:tcPr>
          <w:p w14:paraId="4893DAA0" w14:textId="49F43598" w:rsidR="0002722E" w:rsidRDefault="008E15A0" w:rsidP="0002722E">
            <w:pPr>
              <w:pStyle w:val="Bezmezer"/>
              <w:jc w:val="center"/>
            </w:pPr>
            <w:r>
              <w:t>mm</w:t>
            </w:r>
          </w:p>
        </w:tc>
        <w:tc>
          <w:tcPr>
            <w:tcW w:w="2371" w:type="dxa"/>
          </w:tcPr>
          <w:p w14:paraId="6B370091" w14:textId="2ADC6E2E" w:rsidR="0002722E" w:rsidRPr="00160F45" w:rsidRDefault="001F76AC" w:rsidP="0002722E">
            <w:pPr>
              <w:pStyle w:val="Bezmezer"/>
              <w:jc w:val="center"/>
            </w:pPr>
            <w:r w:rsidRPr="001F76AC">
              <w:t>0,</w:t>
            </w:r>
            <w:r w:rsidR="00675933">
              <w:t>40</w:t>
            </w:r>
            <w:r w:rsidRPr="001F76AC">
              <w:t xml:space="preserve"> (±</w:t>
            </w:r>
            <w:r w:rsidR="00675933">
              <w:t>0,05</w:t>
            </w:r>
            <w:r w:rsidRPr="001F76AC">
              <w:t>)</w:t>
            </w:r>
          </w:p>
        </w:tc>
      </w:tr>
      <w:tr w:rsidR="005817CB" w14:paraId="033214F2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11F7C843" w14:textId="647D03F8" w:rsidR="005817CB" w:rsidRDefault="005817CB" w:rsidP="0002722E">
            <w:pPr>
              <w:pStyle w:val="Bezmezer"/>
            </w:pPr>
            <w:r>
              <w:t>Přímost</w:t>
            </w:r>
          </w:p>
        </w:tc>
        <w:tc>
          <w:tcPr>
            <w:tcW w:w="1877" w:type="dxa"/>
          </w:tcPr>
          <w:p w14:paraId="69CA6763" w14:textId="0E9CDF7E" w:rsidR="005817CB" w:rsidRDefault="00371E15" w:rsidP="0002722E">
            <w:pPr>
              <w:pStyle w:val="Bezmezer"/>
              <w:jc w:val="center"/>
            </w:pPr>
            <w:r>
              <w:t>EN 1848-1</w:t>
            </w:r>
          </w:p>
        </w:tc>
        <w:tc>
          <w:tcPr>
            <w:tcW w:w="1383" w:type="dxa"/>
          </w:tcPr>
          <w:p w14:paraId="14ED31E2" w14:textId="2423304E" w:rsidR="005817CB" w:rsidRDefault="004F05F9" w:rsidP="0002722E">
            <w:pPr>
              <w:pStyle w:val="Bezmezer"/>
              <w:jc w:val="center"/>
            </w:pPr>
            <w:r>
              <w:t>-</w:t>
            </w:r>
          </w:p>
        </w:tc>
        <w:tc>
          <w:tcPr>
            <w:tcW w:w="2371" w:type="dxa"/>
          </w:tcPr>
          <w:p w14:paraId="6A9F7AAC" w14:textId="08425B71" w:rsidR="005817CB" w:rsidRDefault="004F05F9" w:rsidP="0002722E">
            <w:pPr>
              <w:pStyle w:val="Bezmezer"/>
              <w:jc w:val="center"/>
            </w:pPr>
            <w:r>
              <w:t>splňuje</w:t>
            </w:r>
          </w:p>
        </w:tc>
      </w:tr>
      <w:tr w:rsidR="005D6EA8" w14:paraId="35CCD0DB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65EACED4" w14:textId="280D5536" w:rsidR="005D6EA8" w:rsidRPr="0002722E" w:rsidRDefault="005D6EA8" w:rsidP="005D6EA8">
            <w:pPr>
              <w:pStyle w:val="Bezmezer"/>
            </w:pPr>
            <w:r>
              <w:t>Odolnost proti průniku vody</w:t>
            </w:r>
          </w:p>
        </w:tc>
        <w:tc>
          <w:tcPr>
            <w:tcW w:w="1877" w:type="dxa"/>
          </w:tcPr>
          <w:p w14:paraId="7C0D8290" w14:textId="466B9F2E" w:rsidR="005D6EA8" w:rsidRDefault="005D6EA8" w:rsidP="005D6EA8">
            <w:pPr>
              <w:pStyle w:val="Bezmezer"/>
              <w:jc w:val="center"/>
            </w:pPr>
            <w:r>
              <w:t>EN 1928</w:t>
            </w:r>
          </w:p>
        </w:tc>
        <w:tc>
          <w:tcPr>
            <w:tcW w:w="1383" w:type="dxa"/>
          </w:tcPr>
          <w:p w14:paraId="2D56CF91" w14:textId="42318A41" w:rsidR="005D6EA8" w:rsidRDefault="005D6EA8" w:rsidP="005D6EA8">
            <w:pPr>
              <w:pStyle w:val="Bezmezer"/>
              <w:jc w:val="center"/>
            </w:pPr>
            <w:r>
              <w:t>třída</w:t>
            </w:r>
          </w:p>
        </w:tc>
        <w:tc>
          <w:tcPr>
            <w:tcW w:w="2371" w:type="dxa"/>
          </w:tcPr>
          <w:p w14:paraId="7665ADE3" w14:textId="0191BAE1" w:rsidR="005D6EA8" w:rsidRPr="00160F45" w:rsidRDefault="005D6EA8" w:rsidP="005D6EA8">
            <w:pPr>
              <w:pStyle w:val="Bezmezer"/>
              <w:jc w:val="center"/>
            </w:pPr>
            <w:r w:rsidRPr="00160F45">
              <w:t>W1</w:t>
            </w:r>
          </w:p>
        </w:tc>
      </w:tr>
      <w:tr w:rsidR="005D6EA8" w14:paraId="57BA0F50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0D7530E9" w14:textId="0F8EC531" w:rsidR="005D6EA8" w:rsidRPr="0002722E" w:rsidRDefault="00D864CB" w:rsidP="005D6EA8">
            <w:pPr>
              <w:pStyle w:val="Bezmezer"/>
            </w:pPr>
            <w:r>
              <w:t>Odolnost proti průniku vody p</w:t>
            </w:r>
            <w:r w:rsidR="00DD7E94">
              <w:t>o stárnutí</w:t>
            </w:r>
          </w:p>
        </w:tc>
        <w:tc>
          <w:tcPr>
            <w:tcW w:w="1877" w:type="dxa"/>
          </w:tcPr>
          <w:p w14:paraId="63E21BD5" w14:textId="1E98D191" w:rsidR="005D6EA8" w:rsidRDefault="00DD7E94" w:rsidP="005D6EA8">
            <w:pPr>
              <w:pStyle w:val="Bezmezer"/>
              <w:jc w:val="center"/>
            </w:pPr>
            <w:r w:rsidRPr="00DD7E94">
              <w:t>EN 1297/1296</w:t>
            </w:r>
          </w:p>
        </w:tc>
        <w:tc>
          <w:tcPr>
            <w:tcW w:w="1383" w:type="dxa"/>
          </w:tcPr>
          <w:p w14:paraId="74529544" w14:textId="7905CEA2" w:rsidR="005D6EA8" w:rsidRDefault="00DD7E94" w:rsidP="005D6EA8">
            <w:pPr>
              <w:pStyle w:val="Bezmezer"/>
              <w:jc w:val="center"/>
            </w:pPr>
            <w:r>
              <w:t>třída</w:t>
            </w:r>
          </w:p>
        </w:tc>
        <w:tc>
          <w:tcPr>
            <w:tcW w:w="2371" w:type="dxa"/>
          </w:tcPr>
          <w:p w14:paraId="1F353835" w14:textId="7ED72A47" w:rsidR="005D6EA8" w:rsidRPr="00160F45" w:rsidRDefault="00DD7E94" w:rsidP="005D6EA8">
            <w:pPr>
              <w:pStyle w:val="Bezmezer"/>
              <w:jc w:val="center"/>
            </w:pPr>
            <w:r>
              <w:t>W1</w:t>
            </w:r>
          </w:p>
        </w:tc>
      </w:tr>
      <w:tr w:rsidR="003E67B8" w14:paraId="0F4F12ED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17EA4389" w14:textId="5C307A1B" w:rsidR="003E67B8" w:rsidRPr="0002722E" w:rsidRDefault="003E67B8" w:rsidP="003E67B8">
            <w:pPr>
              <w:pStyle w:val="Bezmezer"/>
            </w:pPr>
            <w:r>
              <w:t>Difuzně ekvivalentní tloušťka vzduchové vrstvy</w:t>
            </w:r>
          </w:p>
        </w:tc>
        <w:tc>
          <w:tcPr>
            <w:tcW w:w="1877" w:type="dxa"/>
          </w:tcPr>
          <w:p w14:paraId="112D9F96" w14:textId="4AC93BD8" w:rsidR="003E67B8" w:rsidRDefault="003E67B8" w:rsidP="003E67B8">
            <w:pPr>
              <w:pStyle w:val="Bezmezer"/>
              <w:jc w:val="center"/>
            </w:pPr>
            <w:r w:rsidRPr="00B07AA2">
              <w:t>EN ISO 12572</w:t>
            </w:r>
          </w:p>
        </w:tc>
        <w:tc>
          <w:tcPr>
            <w:tcW w:w="1383" w:type="dxa"/>
          </w:tcPr>
          <w:p w14:paraId="1E4FF58A" w14:textId="2509A5BC" w:rsidR="003E67B8" w:rsidRDefault="003E67B8" w:rsidP="003E67B8">
            <w:pPr>
              <w:pStyle w:val="Bezmezer"/>
              <w:jc w:val="center"/>
            </w:pPr>
            <w:proofErr w:type="spellStart"/>
            <w:r w:rsidRPr="00B07AA2">
              <w:t>sd</w:t>
            </w:r>
            <w:proofErr w:type="spellEnd"/>
            <w:r w:rsidRPr="00B07AA2">
              <w:t>-</w:t>
            </w:r>
            <w:proofErr w:type="spellStart"/>
            <w:r w:rsidRPr="00B07AA2">
              <w:t>Wert</w:t>
            </w:r>
            <w:proofErr w:type="spellEnd"/>
            <w:r w:rsidRPr="00B07AA2">
              <w:t>-m</w:t>
            </w:r>
          </w:p>
        </w:tc>
        <w:tc>
          <w:tcPr>
            <w:tcW w:w="2371" w:type="dxa"/>
          </w:tcPr>
          <w:p w14:paraId="7C8B83E0" w14:textId="1B5D6294" w:rsidR="003E67B8" w:rsidRPr="00160F45" w:rsidRDefault="003E67B8" w:rsidP="003E67B8">
            <w:pPr>
              <w:pStyle w:val="Bezmezer"/>
              <w:jc w:val="center"/>
            </w:pPr>
            <w:r w:rsidRPr="00160F45">
              <w:t>0,</w:t>
            </w:r>
            <w:r w:rsidR="00C12EF3">
              <w:t>2</w:t>
            </w:r>
            <w:r w:rsidR="00801284">
              <w:t xml:space="preserve"> </w:t>
            </w:r>
            <w:r w:rsidR="00CE2638" w:rsidRPr="00160F45">
              <w:t>(</w:t>
            </w:r>
            <w:r w:rsidR="00CE2638" w:rsidRPr="00160F45">
              <w:sym w:font="Symbol" w:char="F0B1"/>
            </w:r>
            <w:r w:rsidR="00801284">
              <w:t>0,0</w:t>
            </w:r>
            <w:r w:rsidR="00C12EF3">
              <w:t>1</w:t>
            </w:r>
            <w:r w:rsidR="00CE2638" w:rsidRPr="00160F45">
              <w:t>)</w:t>
            </w:r>
          </w:p>
        </w:tc>
      </w:tr>
      <w:tr w:rsidR="00EC3DFD" w14:paraId="171DFA00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53877129" w14:textId="565F8EF8" w:rsidR="00EC3DFD" w:rsidRDefault="00EC3DFD" w:rsidP="00EC3DFD">
            <w:pPr>
              <w:pStyle w:val="Bezmezer"/>
            </w:pPr>
            <w:proofErr w:type="spellStart"/>
            <w:r>
              <w:t>Max.pevnost</w:t>
            </w:r>
            <w:proofErr w:type="spellEnd"/>
            <w:r>
              <w:t xml:space="preserve"> v tahu podélná/příčná</w:t>
            </w:r>
          </w:p>
        </w:tc>
        <w:tc>
          <w:tcPr>
            <w:tcW w:w="1877" w:type="dxa"/>
          </w:tcPr>
          <w:p w14:paraId="0E0D24C3" w14:textId="5C8A2502" w:rsidR="00EC3DFD" w:rsidRDefault="00EC3DFD" w:rsidP="00EC3DFD">
            <w:pPr>
              <w:pStyle w:val="Bezmezer"/>
              <w:jc w:val="center"/>
            </w:pPr>
            <w:r>
              <w:t>EN 12311-1</w:t>
            </w:r>
          </w:p>
        </w:tc>
        <w:tc>
          <w:tcPr>
            <w:tcW w:w="1383" w:type="dxa"/>
          </w:tcPr>
          <w:p w14:paraId="294811C7" w14:textId="36AD42E1" w:rsidR="00EC3DFD" w:rsidRDefault="00EC3DFD" w:rsidP="00EC3DFD">
            <w:pPr>
              <w:pStyle w:val="Bezmezer"/>
              <w:jc w:val="center"/>
            </w:pPr>
            <w:r>
              <w:t>N/50 mm</w:t>
            </w:r>
          </w:p>
        </w:tc>
        <w:tc>
          <w:tcPr>
            <w:tcW w:w="2371" w:type="dxa"/>
          </w:tcPr>
          <w:p w14:paraId="4CDEB6F7" w14:textId="4011A690" w:rsidR="00EC3DFD" w:rsidRPr="00160F45" w:rsidRDefault="00406A37" w:rsidP="00EC3DFD">
            <w:pPr>
              <w:pStyle w:val="Bezmezer"/>
              <w:jc w:val="center"/>
            </w:pPr>
            <w:r w:rsidRPr="00406A37">
              <w:t>400 (±50) / 130 (±20)</w:t>
            </w:r>
          </w:p>
        </w:tc>
      </w:tr>
      <w:tr w:rsidR="00C857D5" w14:paraId="25DC3CBF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6795CCF6" w14:textId="361B27C6" w:rsidR="00C857D5" w:rsidRPr="0002722E" w:rsidRDefault="00C857D5" w:rsidP="00C857D5">
            <w:pPr>
              <w:pStyle w:val="Bezmezer"/>
            </w:pPr>
            <w:proofErr w:type="spellStart"/>
            <w:r>
              <w:t>Max.pevnost</w:t>
            </w:r>
            <w:proofErr w:type="spellEnd"/>
            <w:r>
              <w:t xml:space="preserve"> v tahu podélná/příčná po stárnutí</w:t>
            </w:r>
          </w:p>
        </w:tc>
        <w:tc>
          <w:tcPr>
            <w:tcW w:w="1877" w:type="dxa"/>
          </w:tcPr>
          <w:p w14:paraId="78E4E26A" w14:textId="48B71B66" w:rsidR="00C857D5" w:rsidRDefault="00C857D5" w:rsidP="00C857D5">
            <w:pPr>
              <w:pStyle w:val="Bezmezer"/>
              <w:jc w:val="center"/>
            </w:pPr>
            <w:r>
              <w:t>EN 12311-1</w:t>
            </w:r>
          </w:p>
        </w:tc>
        <w:tc>
          <w:tcPr>
            <w:tcW w:w="1383" w:type="dxa"/>
          </w:tcPr>
          <w:p w14:paraId="7FCEEFAB" w14:textId="33A3017B" w:rsidR="00C857D5" w:rsidRDefault="00C857D5" w:rsidP="00C857D5">
            <w:pPr>
              <w:pStyle w:val="Bezmezer"/>
              <w:jc w:val="center"/>
            </w:pPr>
            <w:r>
              <w:t>N/50 mm</w:t>
            </w:r>
          </w:p>
        </w:tc>
        <w:tc>
          <w:tcPr>
            <w:tcW w:w="2371" w:type="dxa"/>
          </w:tcPr>
          <w:p w14:paraId="40CD7A5E" w14:textId="4ED1B6B5" w:rsidR="00C857D5" w:rsidRPr="00160F45" w:rsidRDefault="00857E63" w:rsidP="00C857D5">
            <w:pPr>
              <w:pStyle w:val="Bezmezer"/>
              <w:jc w:val="center"/>
            </w:pPr>
            <w:r w:rsidRPr="00857E63">
              <w:t>KLF / DNP</w:t>
            </w:r>
          </w:p>
        </w:tc>
      </w:tr>
      <w:tr w:rsidR="0083766A" w14:paraId="75BA8CD9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0D1321A3" w14:textId="5E356F78" w:rsidR="0083766A" w:rsidRPr="0002722E" w:rsidRDefault="0083766A" w:rsidP="0083766A">
            <w:pPr>
              <w:pStyle w:val="Bezmezer"/>
            </w:pPr>
            <w:r>
              <w:t>Protažení podélné/příčné</w:t>
            </w:r>
          </w:p>
        </w:tc>
        <w:tc>
          <w:tcPr>
            <w:tcW w:w="1877" w:type="dxa"/>
          </w:tcPr>
          <w:p w14:paraId="31FE312C" w14:textId="11735209" w:rsidR="0083766A" w:rsidRDefault="0083766A" w:rsidP="0083766A">
            <w:pPr>
              <w:pStyle w:val="Bezmezer"/>
              <w:jc w:val="center"/>
            </w:pPr>
            <w:r>
              <w:t>EN 12311-1</w:t>
            </w:r>
          </w:p>
        </w:tc>
        <w:tc>
          <w:tcPr>
            <w:tcW w:w="1383" w:type="dxa"/>
          </w:tcPr>
          <w:p w14:paraId="7FB13F58" w14:textId="44B93D4A" w:rsidR="0083766A" w:rsidRDefault="0083766A" w:rsidP="0083766A">
            <w:pPr>
              <w:pStyle w:val="Bezmezer"/>
              <w:jc w:val="center"/>
            </w:pPr>
            <w:r>
              <w:t>%</w:t>
            </w:r>
          </w:p>
        </w:tc>
        <w:tc>
          <w:tcPr>
            <w:tcW w:w="2371" w:type="dxa"/>
          </w:tcPr>
          <w:p w14:paraId="4DD8156B" w14:textId="4A95B908" w:rsidR="0083766A" w:rsidRPr="00160F45" w:rsidRDefault="00084951" w:rsidP="0083766A">
            <w:pPr>
              <w:pStyle w:val="Bezmezer"/>
              <w:jc w:val="center"/>
            </w:pPr>
            <w:r w:rsidRPr="00084951">
              <w:t>25 (±5) / 25 (±5)</w:t>
            </w:r>
          </w:p>
        </w:tc>
      </w:tr>
      <w:tr w:rsidR="00F37497" w14:paraId="10316F17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10BA5F04" w14:textId="26338D42" w:rsidR="00F37497" w:rsidRPr="0002722E" w:rsidRDefault="00F37497" w:rsidP="0083766A">
            <w:pPr>
              <w:pStyle w:val="Bezmezer"/>
            </w:pPr>
            <w:r>
              <w:t xml:space="preserve">Odolnost proti </w:t>
            </w:r>
            <w:proofErr w:type="gramStart"/>
            <w:r>
              <w:t>protržení(</w:t>
            </w:r>
            <w:proofErr w:type="gramEnd"/>
            <w:r>
              <w:t>dřík hřebíku) podélné/příčné</w:t>
            </w:r>
          </w:p>
        </w:tc>
        <w:tc>
          <w:tcPr>
            <w:tcW w:w="1877" w:type="dxa"/>
          </w:tcPr>
          <w:p w14:paraId="58DBCB6F" w14:textId="11B35E1B" w:rsidR="00F37497" w:rsidRDefault="00061240" w:rsidP="0083766A">
            <w:pPr>
              <w:pStyle w:val="Bezmezer"/>
              <w:jc w:val="center"/>
            </w:pPr>
            <w:r w:rsidRPr="00DD7E94">
              <w:t>EN 1297/1296</w:t>
            </w:r>
          </w:p>
        </w:tc>
        <w:tc>
          <w:tcPr>
            <w:tcW w:w="1383" w:type="dxa"/>
          </w:tcPr>
          <w:p w14:paraId="031836E5" w14:textId="27149244" w:rsidR="00F37497" w:rsidRDefault="00061240" w:rsidP="0083766A">
            <w:pPr>
              <w:pStyle w:val="Bezmezer"/>
              <w:jc w:val="center"/>
            </w:pPr>
            <w:r>
              <w:t>%</w:t>
            </w:r>
          </w:p>
        </w:tc>
        <w:tc>
          <w:tcPr>
            <w:tcW w:w="2371" w:type="dxa"/>
          </w:tcPr>
          <w:p w14:paraId="52FEB34D" w14:textId="386855DB" w:rsidR="00F37497" w:rsidRPr="00160F45" w:rsidRDefault="00061240" w:rsidP="0083766A">
            <w:pPr>
              <w:pStyle w:val="Bezmezer"/>
              <w:jc w:val="center"/>
            </w:pPr>
            <w:r w:rsidRPr="00857E63">
              <w:t>KLF / DNP</w:t>
            </w:r>
          </w:p>
        </w:tc>
      </w:tr>
      <w:tr w:rsidR="006526A6" w14:paraId="4DC463A1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7E45EF59" w14:textId="2A4E281D" w:rsidR="006526A6" w:rsidRDefault="006526A6" w:rsidP="006526A6">
            <w:pPr>
              <w:pStyle w:val="Bezmezer"/>
            </w:pPr>
            <w:r>
              <w:t xml:space="preserve">Odolnost proti </w:t>
            </w:r>
            <w:proofErr w:type="gramStart"/>
            <w:r>
              <w:t>protržení(</w:t>
            </w:r>
            <w:proofErr w:type="gramEnd"/>
            <w:r>
              <w:t>dřík hřebíku) podélné/příčné</w:t>
            </w:r>
          </w:p>
        </w:tc>
        <w:tc>
          <w:tcPr>
            <w:tcW w:w="1877" w:type="dxa"/>
          </w:tcPr>
          <w:p w14:paraId="5BFC299C" w14:textId="13659A28" w:rsidR="006526A6" w:rsidRDefault="006526A6" w:rsidP="006526A6">
            <w:pPr>
              <w:pStyle w:val="Bezmezer"/>
              <w:jc w:val="center"/>
            </w:pPr>
            <w:r>
              <w:t>EN 12310-1</w:t>
            </w:r>
          </w:p>
        </w:tc>
        <w:tc>
          <w:tcPr>
            <w:tcW w:w="1383" w:type="dxa"/>
          </w:tcPr>
          <w:p w14:paraId="73D51E4F" w14:textId="3BD7BE28" w:rsidR="006526A6" w:rsidRDefault="006526A6" w:rsidP="006526A6">
            <w:pPr>
              <w:pStyle w:val="Bezmezer"/>
              <w:jc w:val="center"/>
            </w:pPr>
            <w:r>
              <w:t>N</w:t>
            </w:r>
          </w:p>
        </w:tc>
        <w:tc>
          <w:tcPr>
            <w:tcW w:w="2371" w:type="dxa"/>
          </w:tcPr>
          <w:p w14:paraId="51F8B855" w14:textId="00A4BF91" w:rsidR="006526A6" w:rsidRPr="004B4B00" w:rsidRDefault="00844BBF" w:rsidP="006526A6">
            <w:pPr>
              <w:pStyle w:val="Bezmezer"/>
              <w:jc w:val="center"/>
            </w:pPr>
            <w:r w:rsidRPr="00844BBF">
              <w:t>45 (-0|+</w:t>
            </w:r>
            <w:proofErr w:type="gramStart"/>
            <w:r w:rsidRPr="00844BBF">
              <w:t>30)/</w:t>
            </w:r>
            <w:proofErr w:type="gramEnd"/>
            <w:r w:rsidRPr="00844BBF">
              <w:t>80 (-0|+30)</w:t>
            </w:r>
          </w:p>
        </w:tc>
      </w:tr>
      <w:tr w:rsidR="006526A6" w14:paraId="2093C385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537F6EDD" w14:textId="7CFBA2EE" w:rsidR="006526A6" w:rsidRPr="0002722E" w:rsidRDefault="006526A6" w:rsidP="006526A6">
            <w:pPr>
              <w:pStyle w:val="Bezmezer"/>
            </w:pPr>
            <w:r>
              <w:t>Rozměrová stálost</w:t>
            </w:r>
          </w:p>
        </w:tc>
        <w:tc>
          <w:tcPr>
            <w:tcW w:w="1877" w:type="dxa"/>
          </w:tcPr>
          <w:p w14:paraId="5ACD0640" w14:textId="7A8A0785" w:rsidR="006526A6" w:rsidRDefault="006526A6" w:rsidP="006526A6">
            <w:pPr>
              <w:pStyle w:val="Bezmezer"/>
              <w:jc w:val="center"/>
            </w:pPr>
            <w:r>
              <w:t>EN 1107-2</w:t>
            </w:r>
          </w:p>
        </w:tc>
        <w:tc>
          <w:tcPr>
            <w:tcW w:w="1383" w:type="dxa"/>
          </w:tcPr>
          <w:p w14:paraId="0675A9A8" w14:textId="2EFBA03E" w:rsidR="006526A6" w:rsidRDefault="006526A6" w:rsidP="006526A6">
            <w:pPr>
              <w:pStyle w:val="Bezmezer"/>
              <w:jc w:val="center"/>
            </w:pPr>
            <w:r>
              <w:t>%</w:t>
            </w:r>
          </w:p>
        </w:tc>
        <w:tc>
          <w:tcPr>
            <w:tcW w:w="2371" w:type="dxa"/>
          </w:tcPr>
          <w:p w14:paraId="6AFA54CA" w14:textId="405A418F" w:rsidR="006526A6" w:rsidRPr="00160F45" w:rsidRDefault="006526A6" w:rsidP="006526A6">
            <w:pPr>
              <w:pStyle w:val="Bezmezer"/>
              <w:jc w:val="center"/>
            </w:pPr>
            <w:proofErr w:type="gramStart"/>
            <w:r w:rsidRPr="00160F45">
              <w:t>&lt;</w:t>
            </w:r>
            <w:r>
              <w:t xml:space="preserve"> </w:t>
            </w:r>
            <w:r w:rsidRPr="00160F45">
              <w:t>1</w:t>
            </w:r>
            <w:proofErr w:type="gramEnd"/>
          </w:p>
        </w:tc>
      </w:tr>
      <w:tr w:rsidR="006526A6" w14:paraId="1F68ED6D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04AA215B" w14:textId="32D26446" w:rsidR="006526A6" w:rsidRDefault="006526A6" w:rsidP="006526A6">
            <w:pPr>
              <w:pStyle w:val="Bezmezer"/>
            </w:pPr>
            <w:r>
              <w:t>Chování při ohybu za studena</w:t>
            </w:r>
          </w:p>
        </w:tc>
        <w:tc>
          <w:tcPr>
            <w:tcW w:w="1877" w:type="dxa"/>
          </w:tcPr>
          <w:p w14:paraId="0DCE6260" w14:textId="40216C02" w:rsidR="006526A6" w:rsidRDefault="006526A6" w:rsidP="006526A6">
            <w:pPr>
              <w:pStyle w:val="Bezmezer"/>
              <w:jc w:val="center"/>
            </w:pPr>
            <w:r>
              <w:t>EN 1109</w:t>
            </w:r>
          </w:p>
        </w:tc>
        <w:tc>
          <w:tcPr>
            <w:tcW w:w="1383" w:type="dxa"/>
          </w:tcPr>
          <w:p w14:paraId="41A0A6D6" w14:textId="7AD82541" w:rsidR="006526A6" w:rsidRDefault="006526A6" w:rsidP="006526A6">
            <w:pPr>
              <w:pStyle w:val="Bezmezer"/>
              <w:jc w:val="center"/>
            </w:pP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2371" w:type="dxa"/>
          </w:tcPr>
          <w:p w14:paraId="4B2D2ECB" w14:textId="4C7C190C" w:rsidR="006526A6" w:rsidRDefault="00C7099A" w:rsidP="006526A6">
            <w:pPr>
              <w:pStyle w:val="Bezmezer"/>
              <w:jc w:val="center"/>
            </w:pPr>
            <w:r w:rsidRPr="00857E63">
              <w:t>KLF / DNP</w:t>
            </w:r>
          </w:p>
        </w:tc>
      </w:tr>
      <w:tr w:rsidR="006526A6" w14:paraId="353721D9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359A5B80" w14:textId="64810E88" w:rsidR="006526A6" w:rsidRDefault="006526A6" w:rsidP="006526A6">
            <w:pPr>
              <w:pStyle w:val="Bezmezer"/>
            </w:pPr>
            <w:r>
              <w:t>Reakce na oheň</w:t>
            </w:r>
          </w:p>
        </w:tc>
        <w:tc>
          <w:tcPr>
            <w:tcW w:w="1877" w:type="dxa"/>
          </w:tcPr>
          <w:p w14:paraId="7DB520C7" w14:textId="0CBC1434" w:rsidR="006526A6" w:rsidRDefault="006526A6" w:rsidP="006526A6">
            <w:pPr>
              <w:pStyle w:val="Bezmezer"/>
              <w:jc w:val="center"/>
            </w:pPr>
            <w:r>
              <w:t>EN 13501-1</w:t>
            </w:r>
          </w:p>
        </w:tc>
        <w:tc>
          <w:tcPr>
            <w:tcW w:w="1383" w:type="dxa"/>
          </w:tcPr>
          <w:p w14:paraId="28B765FC" w14:textId="40DBD6E7" w:rsidR="006526A6" w:rsidRDefault="006526A6" w:rsidP="006526A6">
            <w:pPr>
              <w:pStyle w:val="Bezmezer"/>
              <w:jc w:val="center"/>
            </w:pPr>
            <w:r>
              <w:t>třída</w:t>
            </w:r>
          </w:p>
        </w:tc>
        <w:tc>
          <w:tcPr>
            <w:tcW w:w="2371" w:type="dxa"/>
          </w:tcPr>
          <w:p w14:paraId="1ED03969" w14:textId="67C86662" w:rsidR="006526A6" w:rsidRPr="00160F45" w:rsidRDefault="006526A6" w:rsidP="006526A6">
            <w:pPr>
              <w:pStyle w:val="Bezmezer"/>
              <w:jc w:val="center"/>
            </w:pPr>
            <w:r w:rsidRPr="00160F45">
              <w:t>E</w:t>
            </w:r>
          </w:p>
        </w:tc>
      </w:tr>
      <w:tr w:rsidR="00FC2A1A" w14:paraId="4D152022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5FC07BCA" w14:textId="17875448" w:rsidR="00FC2A1A" w:rsidRDefault="00FC2A1A" w:rsidP="00FC2A1A">
            <w:pPr>
              <w:pStyle w:val="Bezmezer"/>
            </w:pPr>
            <w:r>
              <w:t>Teplotní odolnost</w:t>
            </w:r>
          </w:p>
        </w:tc>
        <w:tc>
          <w:tcPr>
            <w:tcW w:w="1877" w:type="dxa"/>
          </w:tcPr>
          <w:p w14:paraId="7659D03E" w14:textId="5360A8C6" w:rsidR="00FC2A1A" w:rsidRDefault="00FC2A1A" w:rsidP="00FC2A1A">
            <w:pPr>
              <w:pStyle w:val="Bezmezer"/>
              <w:jc w:val="center"/>
            </w:pPr>
            <w:r>
              <w:t>EN 13501-1</w:t>
            </w:r>
          </w:p>
        </w:tc>
        <w:tc>
          <w:tcPr>
            <w:tcW w:w="1383" w:type="dxa"/>
          </w:tcPr>
          <w:p w14:paraId="6E96CEE2" w14:textId="7FDEDB14" w:rsidR="00FC2A1A" w:rsidRPr="00326F5C" w:rsidRDefault="00FC2A1A" w:rsidP="00FC2A1A">
            <w:pPr>
              <w:pStyle w:val="Bezmezer"/>
              <w:jc w:val="center"/>
            </w:pP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2371" w:type="dxa"/>
          </w:tcPr>
          <w:p w14:paraId="2A8BB7C1" w14:textId="229296C6" w:rsidR="00FC2A1A" w:rsidRPr="00160F45" w:rsidRDefault="00FC2A1A" w:rsidP="00FC2A1A">
            <w:pPr>
              <w:pStyle w:val="Bezmezer"/>
              <w:jc w:val="center"/>
            </w:pPr>
            <w:r w:rsidRPr="00160F45">
              <w:t>-</w:t>
            </w:r>
            <w:r>
              <w:t>3</w:t>
            </w:r>
            <w:r w:rsidRPr="00160F45">
              <w:t>0 až +1</w:t>
            </w:r>
            <w:r>
              <w:t>2</w:t>
            </w:r>
            <w:r w:rsidRPr="00160F45">
              <w:t>0</w:t>
            </w:r>
          </w:p>
        </w:tc>
      </w:tr>
      <w:tr w:rsidR="00FC2A1A" w14:paraId="22C1092E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2DD63CED" w14:textId="5935CFA2" w:rsidR="00FC2A1A" w:rsidRDefault="00FC2A1A" w:rsidP="00FC2A1A">
            <w:pPr>
              <w:pStyle w:val="Bezmezer"/>
            </w:pPr>
            <w:r>
              <w:t>UV odolnost</w:t>
            </w:r>
          </w:p>
        </w:tc>
        <w:tc>
          <w:tcPr>
            <w:tcW w:w="1877" w:type="dxa"/>
          </w:tcPr>
          <w:p w14:paraId="0EEC16AF" w14:textId="30E0DA30" w:rsidR="00FC2A1A" w:rsidRDefault="00FC2A1A" w:rsidP="00FC2A1A">
            <w:pPr>
              <w:pStyle w:val="Bezmezer"/>
              <w:jc w:val="center"/>
            </w:pPr>
            <w:r>
              <w:t>-</w:t>
            </w:r>
          </w:p>
        </w:tc>
        <w:tc>
          <w:tcPr>
            <w:tcW w:w="1383" w:type="dxa"/>
          </w:tcPr>
          <w:p w14:paraId="122EEF19" w14:textId="7292C90F" w:rsidR="00FC2A1A" w:rsidRDefault="00FC2A1A" w:rsidP="00FC2A1A">
            <w:pPr>
              <w:pStyle w:val="Bezmezer"/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2371" w:type="dxa"/>
          </w:tcPr>
          <w:p w14:paraId="2D975C6A" w14:textId="7B7E058E" w:rsidR="00FC2A1A" w:rsidRPr="00160F45" w:rsidRDefault="00FC2A1A" w:rsidP="00FC2A1A">
            <w:pPr>
              <w:pStyle w:val="Bezmezer"/>
              <w:jc w:val="center"/>
            </w:pPr>
            <w:r>
              <w:t>trvale</w:t>
            </w:r>
          </w:p>
        </w:tc>
      </w:tr>
      <w:tr w:rsidR="00FC2A1A" w14:paraId="662DC3B9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1E73D572" w14:textId="476CF379" w:rsidR="00FC2A1A" w:rsidRDefault="00FC2A1A" w:rsidP="00FC2A1A">
            <w:pPr>
              <w:pStyle w:val="Bezmezer"/>
            </w:pPr>
            <w:r>
              <w:t>Nebezpečné látky</w:t>
            </w:r>
          </w:p>
        </w:tc>
        <w:tc>
          <w:tcPr>
            <w:tcW w:w="1877" w:type="dxa"/>
          </w:tcPr>
          <w:p w14:paraId="5CD02671" w14:textId="5F0804A2" w:rsidR="00FC2A1A" w:rsidRDefault="00FC2A1A" w:rsidP="00FC2A1A">
            <w:pPr>
              <w:pStyle w:val="Bezmezer"/>
              <w:jc w:val="center"/>
            </w:pPr>
            <w:r>
              <w:t>-</w:t>
            </w:r>
          </w:p>
        </w:tc>
        <w:tc>
          <w:tcPr>
            <w:tcW w:w="1383" w:type="dxa"/>
          </w:tcPr>
          <w:p w14:paraId="385FA773" w14:textId="028E4ED8" w:rsidR="00FC2A1A" w:rsidRDefault="00FC2A1A" w:rsidP="00FC2A1A">
            <w:pPr>
              <w:pStyle w:val="Bezmezer"/>
              <w:jc w:val="center"/>
            </w:pPr>
            <w:r>
              <w:t>-</w:t>
            </w:r>
          </w:p>
        </w:tc>
        <w:tc>
          <w:tcPr>
            <w:tcW w:w="2371" w:type="dxa"/>
          </w:tcPr>
          <w:p w14:paraId="48A7BDEB" w14:textId="6B84C1D3" w:rsidR="00FC2A1A" w:rsidRPr="00160F45" w:rsidRDefault="00FC2A1A" w:rsidP="00FC2A1A">
            <w:pPr>
              <w:pStyle w:val="Bezmezer"/>
              <w:jc w:val="center"/>
            </w:pPr>
            <w:r w:rsidRPr="00160F45">
              <w:t>žádné</w:t>
            </w:r>
          </w:p>
        </w:tc>
      </w:tr>
      <w:tr w:rsidR="00FC2A1A" w14:paraId="109DCDE1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3E7E9AF5" w14:textId="01EF4797" w:rsidR="00FC2A1A" w:rsidRDefault="00FC2A1A" w:rsidP="00FC2A1A">
            <w:pPr>
              <w:pStyle w:val="Bezmezer"/>
            </w:pPr>
            <w:r>
              <w:t>Emise</w:t>
            </w:r>
          </w:p>
        </w:tc>
        <w:tc>
          <w:tcPr>
            <w:tcW w:w="1877" w:type="dxa"/>
          </w:tcPr>
          <w:p w14:paraId="1A0B8458" w14:textId="5D26553B" w:rsidR="00FC2A1A" w:rsidRDefault="00FC2A1A" w:rsidP="00FC2A1A">
            <w:pPr>
              <w:pStyle w:val="Bezmezer"/>
              <w:jc w:val="center"/>
            </w:pPr>
            <w:r>
              <w:t>-</w:t>
            </w:r>
          </w:p>
        </w:tc>
        <w:tc>
          <w:tcPr>
            <w:tcW w:w="1383" w:type="dxa"/>
          </w:tcPr>
          <w:p w14:paraId="46E0E78E" w14:textId="057454F8" w:rsidR="00FC2A1A" w:rsidRDefault="00FC2A1A" w:rsidP="00FC2A1A">
            <w:pPr>
              <w:pStyle w:val="Bezmezer"/>
              <w:jc w:val="center"/>
            </w:pPr>
            <w:r>
              <w:t>-</w:t>
            </w:r>
          </w:p>
        </w:tc>
        <w:tc>
          <w:tcPr>
            <w:tcW w:w="2371" w:type="dxa"/>
          </w:tcPr>
          <w:p w14:paraId="3D200648" w14:textId="4EE76C5A" w:rsidR="00FC2A1A" w:rsidRPr="00160F45" w:rsidRDefault="00010A9C" w:rsidP="00FC2A1A">
            <w:pPr>
              <w:pStyle w:val="Bezmezer"/>
              <w:jc w:val="center"/>
            </w:pPr>
            <w:r w:rsidRPr="00857E63">
              <w:t>KLF / DNP</w:t>
            </w:r>
          </w:p>
        </w:tc>
      </w:tr>
      <w:tr w:rsidR="00FC2A1A" w14:paraId="22F662F9" w14:textId="77777777" w:rsidTr="00F37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5" w:type="dxa"/>
          </w:tcPr>
          <w:p w14:paraId="34D19732" w14:textId="15CB24D1" w:rsidR="00FC2A1A" w:rsidRPr="00774700" w:rsidRDefault="00FC2A1A" w:rsidP="00FC2A1A">
            <w:pPr>
              <w:pStyle w:val="Bezmezer"/>
            </w:pPr>
            <w:r>
              <w:t>Těsnost švů</w:t>
            </w:r>
          </w:p>
        </w:tc>
        <w:tc>
          <w:tcPr>
            <w:tcW w:w="1877" w:type="dxa"/>
          </w:tcPr>
          <w:p w14:paraId="67A22165" w14:textId="793564AF" w:rsidR="00FC2A1A" w:rsidRDefault="00FC2A1A" w:rsidP="00FC2A1A">
            <w:pPr>
              <w:pStyle w:val="Bezmezer"/>
              <w:jc w:val="center"/>
            </w:pPr>
            <w:r>
              <w:t>-</w:t>
            </w:r>
          </w:p>
        </w:tc>
        <w:tc>
          <w:tcPr>
            <w:tcW w:w="1383" w:type="dxa"/>
          </w:tcPr>
          <w:p w14:paraId="51E7FD6D" w14:textId="7C5AE024" w:rsidR="00FC2A1A" w:rsidRDefault="00FC2A1A" w:rsidP="00FC2A1A">
            <w:pPr>
              <w:pStyle w:val="Bezmezer"/>
              <w:jc w:val="center"/>
            </w:pPr>
            <w:r>
              <w:t>-</w:t>
            </w:r>
          </w:p>
        </w:tc>
        <w:tc>
          <w:tcPr>
            <w:tcW w:w="2371" w:type="dxa"/>
          </w:tcPr>
          <w:p w14:paraId="4BF2215A" w14:textId="3CE0FAB8" w:rsidR="00FC2A1A" w:rsidRPr="00160F45" w:rsidRDefault="00010A9C" w:rsidP="00FC2A1A">
            <w:pPr>
              <w:pStyle w:val="Bezmezer"/>
              <w:jc w:val="center"/>
            </w:pPr>
            <w:r w:rsidRPr="00857E63">
              <w:t>KLF / DNP</w:t>
            </w:r>
          </w:p>
        </w:tc>
      </w:tr>
    </w:tbl>
    <w:p w14:paraId="797FD606" w14:textId="77777777" w:rsidR="00E64ECA" w:rsidRDefault="00E64ECA" w:rsidP="00DD5FC5">
      <w:pPr>
        <w:pStyle w:val="Bezmezer"/>
      </w:pPr>
    </w:p>
    <w:p w14:paraId="6E0E134E" w14:textId="790EE2F8" w:rsidR="00D66166" w:rsidRDefault="006D16E5" w:rsidP="00DD5FC5">
      <w:pPr>
        <w:pStyle w:val="Bezmezer"/>
      </w:pPr>
      <w:r w:rsidRPr="006D16E5">
        <w:t>Hodnoty mohou podléhat tolerancím. Pokud není uvedeno jinak, platí průmyslová standardní tolerance podle norem, materiálů a vlastností.</w:t>
      </w:r>
    </w:p>
    <w:p w14:paraId="14259F4C" w14:textId="77777777" w:rsidR="00D66166" w:rsidRDefault="00D66166" w:rsidP="00DD5FC5">
      <w:pPr>
        <w:pStyle w:val="Bezmezer"/>
      </w:pPr>
    </w:p>
    <w:p w14:paraId="53DDF387" w14:textId="71E48CBD" w:rsidR="009B2A85" w:rsidRPr="003919B7" w:rsidRDefault="00960116" w:rsidP="00DD5FC5">
      <w:pPr>
        <w:pStyle w:val="Bezmezer"/>
      </w:pPr>
      <w:r w:rsidRPr="003919B7">
        <w:lastRenderedPageBreak/>
        <w:t>Obecně doporučujeme naše střešní a fasádní fólie i parotěsné zábrany zakrýt okamžitě kvůli různým povětrnostním podmínkám a podmínkám slunečního záření.</w:t>
      </w:r>
    </w:p>
    <w:p w14:paraId="3C14FFF2" w14:textId="479B82B4" w:rsidR="003919B7" w:rsidRDefault="00BA7AE1" w:rsidP="00DD5FC5">
      <w:pPr>
        <w:pStyle w:val="Bezmezer"/>
        <w:rPr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61C56812" wp14:editId="2D0A9127">
            <wp:extent cx="3802380" cy="762000"/>
            <wp:effectExtent l="0" t="0" r="7620" b="0"/>
            <wp:docPr id="18811766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B86">
        <w:rPr>
          <w:noProof/>
          <w:sz w:val="18"/>
          <w:szCs w:val="18"/>
        </w:rPr>
        <w:t xml:space="preserve"> </w:t>
      </w:r>
    </w:p>
    <w:p w14:paraId="248869AC" w14:textId="329433FB" w:rsidR="003919B7" w:rsidRDefault="003919B7" w:rsidP="00DD5FC5">
      <w:pPr>
        <w:pStyle w:val="Bezmezer"/>
        <w:rPr>
          <w:sz w:val="18"/>
          <w:szCs w:val="18"/>
        </w:rPr>
      </w:pPr>
    </w:p>
    <w:p w14:paraId="18BE5FE7" w14:textId="01970D68" w:rsidR="003919B7" w:rsidRDefault="003919B7" w:rsidP="00DD5FC5">
      <w:pPr>
        <w:pStyle w:val="Bezmezer"/>
        <w:rPr>
          <w:sz w:val="18"/>
          <w:szCs w:val="18"/>
        </w:rPr>
      </w:pPr>
    </w:p>
    <w:p w14:paraId="5E2CDE7F" w14:textId="77777777" w:rsidR="003919B7" w:rsidRDefault="003919B7" w:rsidP="00DD5FC5">
      <w:pPr>
        <w:pStyle w:val="Bezmezer"/>
        <w:rPr>
          <w:sz w:val="18"/>
          <w:szCs w:val="18"/>
        </w:rPr>
      </w:pPr>
    </w:p>
    <w:p w14:paraId="4830DFA3" w14:textId="4DD15766" w:rsidR="004759D2" w:rsidRPr="00B64F27" w:rsidRDefault="007F52B2" w:rsidP="00DD5FC5">
      <w:pPr>
        <w:pStyle w:val="Bezmezer"/>
        <w:rPr>
          <w:sz w:val="18"/>
          <w:szCs w:val="18"/>
        </w:rPr>
      </w:pPr>
      <w:r w:rsidRPr="000831AC">
        <w:rPr>
          <w:sz w:val="18"/>
          <w:szCs w:val="18"/>
        </w:rPr>
        <w:t>Dovozce</w:t>
      </w:r>
      <w:r w:rsidR="00BD2566">
        <w:rPr>
          <w:sz w:val="18"/>
          <w:szCs w:val="18"/>
        </w:rPr>
        <w:t xml:space="preserve">: </w:t>
      </w:r>
      <w:r w:rsidR="00BD2566" w:rsidRPr="00BD2566">
        <w:rPr>
          <w:sz w:val="18"/>
          <w:szCs w:val="18"/>
        </w:rPr>
        <w:t>Milpe Stavebniny</w:t>
      </w:r>
      <w:r w:rsidR="00624331" w:rsidRPr="000831AC">
        <w:rPr>
          <w:sz w:val="18"/>
          <w:szCs w:val="18"/>
        </w:rPr>
        <w:t xml:space="preserve"> </w:t>
      </w:r>
      <w:r w:rsidR="00BD2566">
        <w:rPr>
          <w:sz w:val="18"/>
          <w:szCs w:val="18"/>
        </w:rPr>
        <w:t xml:space="preserve">s.r.o. </w:t>
      </w:r>
      <w:r w:rsidR="00990543" w:rsidRPr="00990543">
        <w:rPr>
          <w:sz w:val="18"/>
          <w:szCs w:val="18"/>
        </w:rPr>
        <w:t>Orlovská 1062/26, Ostrava 712 00</w:t>
      </w:r>
      <w:r w:rsidR="00990543">
        <w:rPr>
          <w:sz w:val="18"/>
          <w:szCs w:val="18"/>
        </w:rPr>
        <w:t xml:space="preserve">, </w:t>
      </w:r>
      <w:hyperlink r:id="rId9" w:history="1">
        <w:r w:rsidR="00990543" w:rsidRPr="008F680E">
          <w:rPr>
            <w:rStyle w:val="Hypertextovodkaz"/>
            <w:sz w:val="18"/>
            <w:szCs w:val="18"/>
          </w:rPr>
          <w:t>info@milpe.cz</w:t>
        </w:r>
      </w:hyperlink>
      <w:r w:rsidR="00990543">
        <w:rPr>
          <w:sz w:val="18"/>
          <w:szCs w:val="18"/>
        </w:rPr>
        <w:t xml:space="preserve"> </w:t>
      </w:r>
      <w:r w:rsidR="00624331" w:rsidRPr="000831AC">
        <w:rPr>
          <w:sz w:val="18"/>
          <w:szCs w:val="18"/>
        </w:rPr>
        <w:t xml:space="preserve">           Podklady převza</w:t>
      </w:r>
      <w:r w:rsidR="00DD0BFE" w:rsidRPr="000831AC">
        <w:rPr>
          <w:sz w:val="18"/>
          <w:szCs w:val="18"/>
        </w:rPr>
        <w:t>ty z</w:t>
      </w:r>
      <w:r w:rsidR="00B64F27">
        <w:rPr>
          <w:sz w:val="18"/>
          <w:szCs w:val="18"/>
        </w:rPr>
        <w:t xml:space="preserve"> </w:t>
      </w:r>
      <w:r w:rsidR="00B64F27" w:rsidRPr="00B64F27">
        <w:rPr>
          <w:sz w:val="18"/>
          <w:szCs w:val="18"/>
        </w:rPr>
        <w:t>www.</w:t>
      </w:r>
      <w:hyperlink r:id="rId10" w:tgtFrame="_blank" w:history="1">
        <w:r w:rsidR="004759D2">
          <w:rPr>
            <w:rStyle w:val="Hypertextovodkaz"/>
            <w:rFonts w:ascii="Calibri" w:hAnsi="Calibri" w:cs="Calibri"/>
            <w:sz w:val="18"/>
            <w:szCs w:val="18"/>
            <w:shd w:val="clear" w:color="auto" w:fill="FFFFFF"/>
          </w:rPr>
          <w:t>swisschem.ag</w:t>
        </w:r>
      </w:hyperlink>
    </w:p>
    <w:sectPr w:rsidR="004759D2" w:rsidRPr="00B64F27" w:rsidSect="00960116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CD5B" w14:textId="77777777" w:rsidR="00B54938" w:rsidRDefault="00B54938" w:rsidP="007F52B2">
      <w:pPr>
        <w:spacing w:after="0" w:line="240" w:lineRule="auto"/>
      </w:pPr>
      <w:r>
        <w:separator/>
      </w:r>
    </w:p>
  </w:endnote>
  <w:endnote w:type="continuationSeparator" w:id="0">
    <w:p w14:paraId="732BD128" w14:textId="77777777" w:rsidR="00B54938" w:rsidRDefault="00B54938" w:rsidP="007F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DC6A" w14:textId="77777777" w:rsidR="00B54938" w:rsidRDefault="00B54938" w:rsidP="007F52B2">
      <w:pPr>
        <w:spacing w:after="0" w:line="240" w:lineRule="auto"/>
      </w:pPr>
      <w:r>
        <w:separator/>
      </w:r>
    </w:p>
  </w:footnote>
  <w:footnote w:type="continuationSeparator" w:id="0">
    <w:p w14:paraId="30D045CA" w14:textId="77777777" w:rsidR="00B54938" w:rsidRDefault="00B54938" w:rsidP="007F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B7FC" w14:textId="6988A10F" w:rsidR="007F52B2" w:rsidRDefault="007F52B2">
    <w:pPr>
      <w:pStyle w:val="Zhlav"/>
    </w:pPr>
    <w:r>
      <w:t>Technický list</w:t>
    </w:r>
  </w:p>
  <w:p w14:paraId="42A20F2B" w14:textId="77777777" w:rsidR="007F52B2" w:rsidRDefault="007F52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815B9"/>
    <w:multiLevelType w:val="multilevel"/>
    <w:tmpl w:val="01AE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330A6"/>
    <w:multiLevelType w:val="multilevel"/>
    <w:tmpl w:val="366C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384893">
    <w:abstractNumId w:val="0"/>
  </w:num>
  <w:num w:numId="2" w16cid:durableId="146499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7B"/>
    <w:rsid w:val="000055A3"/>
    <w:rsid w:val="00010A9C"/>
    <w:rsid w:val="00021306"/>
    <w:rsid w:val="0002722E"/>
    <w:rsid w:val="0003712D"/>
    <w:rsid w:val="00037C6B"/>
    <w:rsid w:val="00053563"/>
    <w:rsid w:val="00061240"/>
    <w:rsid w:val="00077397"/>
    <w:rsid w:val="000831AC"/>
    <w:rsid w:val="00084951"/>
    <w:rsid w:val="00086E07"/>
    <w:rsid w:val="000951F7"/>
    <w:rsid w:val="000A216C"/>
    <w:rsid w:val="000A3A2E"/>
    <w:rsid w:val="000A7854"/>
    <w:rsid w:val="000C12C4"/>
    <w:rsid w:val="000C1B2E"/>
    <w:rsid w:val="000C2762"/>
    <w:rsid w:val="000C2D4C"/>
    <w:rsid w:val="000C4F1A"/>
    <w:rsid w:val="000C7677"/>
    <w:rsid w:val="000D2AF6"/>
    <w:rsid w:val="000E74DA"/>
    <w:rsid w:val="000F507D"/>
    <w:rsid w:val="00124751"/>
    <w:rsid w:val="0014287E"/>
    <w:rsid w:val="001562BB"/>
    <w:rsid w:val="00160F45"/>
    <w:rsid w:val="001750AD"/>
    <w:rsid w:val="001816E2"/>
    <w:rsid w:val="00182D32"/>
    <w:rsid w:val="001844C9"/>
    <w:rsid w:val="00185F7C"/>
    <w:rsid w:val="001937FA"/>
    <w:rsid w:val="001D72A4"/>
    <w:rsid w:val="001E3026"/>
    <w:rsid w:val="001F76AC"/>
    <w:rsid w:val="00201F07"/>
    <w:rsid w:val="0022708B"/>
    <w:rsid w:val="002508BC"/>
    <w:rsid w:val="0026125B"/>
    <w:rsid w:val="0027359D"/>
    <w:rsid w:val="00281F8A"/>
    <w:rsid w:val="00293CDD"/>
    <w:rsid w:val="002B73D2"/>
    <w:rsid w:val="002B7993"/>
    <w:rsid w:val="002C1862"/>
    <w:rsid w:val="002D4A7C"/>
    <w:rsid w:val="002E6069"/>
    <w:rsid w:val="00300E95"/>
    <w:rsid w:val="003079C7"/>
    <w:rsid w:val="00314B6E"/>
    <w:rsid w:val="00314CBB"/>
    <w:rsid w:val="00315D2C"/>
    <w:rsid w:val="00326F5C"/>
    <w:rsid w:val="00353773"/>
    <w:rsid w:val="00365214"/>
    <w:rsid w:val="00370846"/>
    <w:rsid w:val="00371E15"/>
    <w:rsid w:val="00376662"/>
    <w:rsid w:val="003919B7"/>
    <w:rsid w:val="00391CE8"/>
    <w:rsid w:val="00395142"/>
    <w:rsid w:val="003B1273"/>
    <w:rsid w:val="003C246A"/>
    <w:rsid w:val="003C65E8"/>
    <w:rsid w:val="003D3339"/>
    <w:rsid w:val="003D4E03"/>
    <w:rsid w:val="003D7287"/>
    <w:rsid w:val="003E67B8"/>
    <w:rsid w:val="003E72E7"/>
    <w:rsid w:val="003F140A"/>
    <w:rsid w:val="00406A37"/>
    <w:rsid w:val="00430086"/>
    <w:rsid w:val="004347D7"/>
    <w:rsid w:val="00436001"/>
    <w:rsid w:val="00437DC0"/>
    <w:rsid w:val="00445341"/>
    <w:rsid w:val="0046720A"/>
    <w:rsid w:val="004759D2"/>
    <w:rsid w:val="004869E5"/>
    <w:rsid w:val="00492884"/>
    <w:rsid w:val="004B2065"/>
    <w:rsid w:val="004B4B00"/>
    <w:rsid w:val="004F05F9"/>
    <w:rsid w:val="004F77F5"/>
    <w:rsid w:val="005300C3"/>
    <w:rsid w:val="005508AB"/>
    <w:rsid w:val="00557FF5"/>
    <w:rsid w:val="005817CB"/>
    <w:rsid w:val="005B5806"/>
    <w:rsid w:val="005B59ED"/>
    <w:rsid w:val="005C580C"/>
    <w:rsid w:val="005D0D56"/>
    <w:rsid w:val="005D6EA8"/>
    <w:rsid w:val="0060002F"/>
    <w:rsid w:val="006035D2"/>
    <w:rsid w:val="006077F0"/>
    <w:rsid w:val="006171D0"/>
    <w:rsid w:val="00621130"/>
    <w:rsid w:val="00624331"/>
    <w:rsid w:val="0063329B"/>
    <w:rsid w:val="00637600"/>
    <w:rsid w:val="00647224"/>
    <w:rsid w:val="00647920"/>
    <w:rsid w:val="006526A6"/>
    <w:rsid w:val="00656E49"/>
    <w:rsid w:val="00675933"/>
    <w:rsid w:val="00677BD8"/>
    <w:rsid w:val="00682321"/>
    <w:rsid w:val="0069552B"/>
    <w:rsid w:val="006975AF"/>
    <w:rsid w:val="006A50E4"/>
    <w:rsid w:val="006B31AA"/>
    <w:rsid w:val="006D16E5"/>
    <w:rsid w:val="006E5694"/>
    <w:rsid w:val="00712FDF"/>
    <w:rsid w:val="00717CD9"/>
    <w:rsid w:val="00723C7D"/>
    <w:rsid w:val="0073337F"/>
    <w:rsid w:val="007376A5"/>
    <w:rsid w:val="00742367"/>
    <w:rsid w:val="007535A3"/>
    <w:rsid w:val="0076438A"/>
    <w:rsid w:val="00764802"/>
    <w:rsid w:val="00774700"/>
    <w:rsid w:val="007849EA"/>
    <w:rsid w:val="007853F9"/>
    <w:rsid w:val="00792AF2"/>
    <w:rsid w:val="007B2DF0"/>
    <w:rsid w:val="007E0AFD"/>
    <w:rsid w:val="007E2BE7"/>
    <w:rsid w:val="007E3646"/>
    <w:rsid w:val="007E4F91"/>
    <w:rsid w:val="007E64D5"/>
    <w:rsid w:val="007F01D2"/>
    <w:rsid w:val="007F52B2"/>
    <w:rsid w:val="00801284"/>
    <w:rsid w:val="00823C8E"/>
    <w:rsid w:val="008370D8"/>
    <w:rsid w:val="0083766A"/>
    <w:rsid w:val="00844AF0"/>
    <w:rsid w:val="00844BBF"/>
    <w:rsid w:val="008455FC"/>
    <w:rsid w:val="00857E63"/>
    <w:rsid w:val="00863AB9"/>
    <w:rsid w:val="00867D7B"/>
    <w:rsid w:val="00874791"/>
    <w:rsid w:val="00882B16"/>
    <w:rsid w:val="008900EA"/>
    <w:rsid w:val="008A734E"/>
    <w:rsid w:val="008D7EF7"/>
    <w:rsid w:val="008E15A0"/>
    <w:rsid w:val="00905AA7"/>
    <w:rsid w:val="0090703C"/>
    <w:rsid w:val="00910EB7"/>
    <w:rsid w:val="0093263B"/>
    <w:rsid w:val="009405B3"/>
    <w:rsid w:val="009506E4"/>
    <w:rsid w:val="00960116"/>
    <w:rsid w:val="00963693"/>
    <w:rsid w:val="00990543"/>
    <w:rsid w:val="00996538"/>
    <w:rsid w:val="009A16EC"/>
    <w:rsid w:val="009B2A85"/>
    <w:rsid w:val="009B5D6D"/>
    <w:rsid w:val="009E14B4"/>
    <w:rsid w:val="00A05AAC"/>
    <w:rsid w:val="00A1157E"/>
    <w:rsid w:val="00A11D08"/>
    <w:rsid w:val="00A16CEC"/>
    <w:rsid w:val="00A21A99"/>
    <w:rsid w:val="00A41884"/>
    <w:rsid w:val="00A44619"/>
    <w:rsid w:val="00A47C3E"/>
    <w:rsid w:val="00A67DFF"/>
    <w:rsid w:val="00A81D3C"/>
    <w:rsid w:val="00A84BE4"/>
    <w:rsid w:val="00A90B2B"/>
    <w:rsid w:val="00A92F89"/>
    <w:rsid w:val="00AC0180"/>
    <w:rsid w:val="00AE269C"/>
    <w:rsid w:val="00AE6A8D"/>
    <w:rsid w:val="00B044E5"/>
    <w:rsid w:val="00B1796E"/>
    <w:rsid w:val="00B54938"/>
    <w:rsid w:val="00B62C7F"/>
    <w:rsid w:val="00B64F27"/>
    <w:rsid w:val="00B70471"/>
    <w:rsid w:val="00B71094"/>
    <w:rsid w:val="00B713AD"/>
    <w:rsid w:val="00B74382"/>
    <w:rsid w:val="00B77CEB"/>
    <w:rsid w:val="00B8252E"/>
    <w:rsid w:val="00BA7AE1"/>
    <w:rsid w:val="00BC4F06"/>
    <w:rsid w:val="00BC5309"/>
    <w:rsid w:val="00BD0D15"/>
    <w:rsid w:val="00BD2566"/>
    <w:rsid w:val="00BD2CB2"/>
    <w:rsid w:val="00BE3504"/>
    <w:rsid w:val="00BF1AA8"/>
    <w:rsid w:val="00BF1F1E"/>
    <w:rsid w:val="00C01328"/>
    <w:rsid w:val="00C12EF3"/>
    <w:rsid w:val="00C168F3"/>
    <w:rsid w:val="00C37BBE"/>
    <w:rsid w:val="00C42A41"/>
    <w:rsid w:val="00C52962"/>
    <w:rsid w:val="00C61898"/>
    <w:rsid w:val="00C7099A"/>
    <w:rsid w:val="00C857D5"/>
    <w:rsid w:val="00CB3438"/>
    <w:rsid w:val="00CE2638"/>
    <w:rsid w:val="00D0198E"/>
    <w:rsid w:val="00D05D83"/>
    <w:rsid w:val="00D0798A"/>
    <w:rsid w:val="00D10355"/>
    <w:rsid w:val="00D10557"/>
    <w:rsid w:val="00D43FA5"/>
    <w:rsid w:val="00D66166"/>
    <w:rsid w:val="00D75273"/>
    <w:rsid w:val="00D864CB"/>
    <w:rsid w:val="00D92921"/>
    <w:rsid w:val="00DA659B"/>
    <w:rsid w:val="00DD0BFE"/>
    <w:rsid w:val="00DD0CD3"/>
    <w:rsid w:val="00DD5F01"/>
    <w:rsid w:val="00DD5FC5"/>
    <w:rsid w:val="00DD7E94"/>
    <w:rsid w:val="00DF0E9B"/>
    <w:rsid w:val="00E013D9"/>
    <w:rsid w:val="00E136B8"/>
    <w:rsid w:val="00E206C1"/>
    <w:rsid w:val="00E3799F"/>
    <w:rsid w:val="00E538B8"/>
    <w:rsid w:val="00E55B86"/>
    <w:rsid w:val="00E5632F"/>
    <w:rsid w:val="00E57B4F"/>
    <w:rsid w:val="00E64ECA"/>
    <w:rsid w:val="00E708D5"/>
    <w:rsid w:val="00E813FC"/>
    <w:rsid w:val="00E96D77"/>
    <w:rsid w:val="00EA435B"/>
    <w:rsid w:val="00EB4E5F"/>
    <w:rsid w:val="00EB6A4F"/>
    <w:rsid w:val="00EC3DFD"/>
    <w:rsid w:val="00EC41AB"/>
    <w:rsid w:val="00ED565D"/>
    <w:rsid w:val="00EE5337"/>
    <w:rsid w:val="00EF5696"/>
    <w:rsid w:val="00F02649"/>
    <w:rsid w:val="00F039FC"/>
    <w:rsid w:val="00F05F3C"/>
    <w:rsid w:val="00F37497"/>
    <w:rsid w:val="00F4271A"/>
    <w:rsid w:val="00F8214B"/>
    <w:rsid w:val="00F8727D"/>
    <w:rsid w:val="00F92E5D"/>
    <w:rsid w:val="00FB27AD"/>
    <w:rsid w:val="00FB7ABE"/>
    <w:rsid w:val="00FC2A1A"/>
    <w:rsid w:val="00FD1F1E"/>
    <w:rsid w:val="00FD27D7"/>
    <w:rsid w:val="00FD4EF3"/>
    <w:rsid w:val="00FE287D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490B"/>
  <w15:chartTrackingRefBased/>
  <w15:docId w15:val="{369C82C9-5D0E-44B7-917B-1CC85D09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5FC5"/>
    <w:pPr>
      <w:spacing w:after="0" w:line="240" w:lineRule="auto"/>
    </w:pPr>
  </w:style>
  <w:style w:type="table" w:styleId="Mkatabulky">
    <w:name w:val="Table Grid"/>
    <w:basedOn w:val="Normlntabulka"/>
    <w:uiPriority w:val="39"/>
    <w:rsid w:val="00BD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2B2"/>
  </w:style>
  <w:style w:type="paragraph" w:styleId="Zpat">
    <w:name w:val="footer"/>
    <w:basedOn w:val="Normln"/>
    <w:link w:val="ZpatChar"/>
    <w:uiPriority w:val="99"/>
    <w:unhideWhenUsed/>
    <w:rsid w:val="007F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2B2"/>
  </w:style>
  <w:style w:type="character" w:styleId="Hypertextovodkaz">
    <w:name w:val="Hyperlink"/>
    <w:basedOn w:val="Standardnpsmoodstavce"/>
    <w:uiPriority w:val="99"/>
    <w:unhideWhenUsed/>
    <w:rsid w:val="006243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43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905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wisschem.a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lp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Zygula</dc:creator>
  <cp:keywords/>
  <dc:description/>
  <cp:lastModifiedBy>Adam Tesárek</cp:lastModifiedBy>
  <cp:revision>34</cp:revision>
  <dcterms:created xsi:type="dcterms:W3CDTF">2026-03-05T08:22:00Z</dcterms:created>
  <dcterms:modified xsi:type="dcterms:W3CDTF">2026-03-06T10:24:00Z</dcterms:modified>
</cp:coreProperties>
</file>